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495" w:rsidRPr="00A57F29" w:rsidRDefault="001D4495" w:rsidP="001D4495">
      <w:pPr>
        <w:rPr>
          <w:rFonts w:ascii="Arial" w:hAnsi="Arial" w:cs="Arial"/>
          <w:b/>
          <w:bCs/>
          <w:sz w:val="18"/>
          <w:szCs w:val="18"/>
        </w:rPr>
      </w:pPr>
      <w:r w:rsidRPr="00A57F29">
        <w:rPr>
          <w:rFonts w:ascii="Arial" w:hAnsi="Arial" w:cs="Arial"/>
          <w:b/>
          <w:bCs/>
          <w:sz w:val="18"/>
          <w:szCs w:val="18"/>
        </w:rPr>
        <w:t>P</w:t>
      </w:r>
      <w:r w:rsidR="00323920">
        <w:rPr>
          <w:rFonts w:ascii="Arial" w:hAnsi="Arial" w:cs="Arial"/>
          <w:b/>
          <w:bCs/>
          <w:sz w:val="18"/>
          <w:szCs w:val="18"/>
        </w:rPr>
        <w:t xml:space="preserve">akiet </w:t>
      </w:r>
      <w:r w:rsidR="00D052D9">
        <w:rPr>
          <w:rFonts w:ascii="Arial" w:hAnsi="Arial" w:cs="Arial"/>
          <w:b/>
          <w:bCs/>
          <w:sz w:val="18"/>
          <w:szCs w:val="18"/>
        </w:rPr>
        <w:t>1</w:t>
      </w:r>
      <w:r w:rsidRPr="00A57F29">
        <w:rPr>
          <w:rFonts w:ascii="Arial" w:hAnsi="Arial" w:cs="Arial"/>
          <w:b/>
          <w:bCs/>
          <w:sz w:val="18"/>
          <w:szCs w:val="18"/>
        </w:rPr>
        <w:t>– Szafy z blachy stalowej</w:t>
      </w:r>
    </w:p>
    <w:tbl>
      <w:tblPr>
        <w:tblW w:w="491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"/>
        <w:gridCol w:w="4403"/>
        <w:gridCol w:w="1027"/>
        <w:gridCol w:w="942"/>
        <w:gridCol w:w="1298"/>
        <w:gridCol w:w="567"/>
        <w:gridCol w:w="1081"/>
        <w:gridCol w:w="917"/>
        <w:gridCol w:w="990"/>
        <w:gridCol w:w="1089"/>
        <w:gridCol w:w="1089"/>
        <w:gridCol w:w="1291"/>
      </w:tblGrid>
      <w:tr w:rsidR="00B257D3" w:rsidRPr="00A57F29" w:rsidTr="00B257D3">
        <w:trPr>
          <w:trHeight w:hRule="exact" w:val="1334"/>
        </w:trPr>
        <w:tc>
          <w:tcPr>
            <w:tcW w:w="130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59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hd w:val="clear" w:color="auto" w:fill="FFFFFF"/>
              <w:suppressAutoHyphens w:val="0"/>
              <w:ind w:left="101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spacing w:val="-4"/>
                <w:kern w:val="0"/>
                <w:sz w:val="18"/>
                <w:szCs w:val="18"/>
                <w:lang w:eastAsia="pl-PL"/>
              </w:rPr>
              <w:t>Asortyment – szczegółowy opis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spacing w:val="8"/>
                <w:kern w:val="0"/>
                <w:sz w:val="18"/>
                <w:szCs w:val="18"/>
                <w:lang w:eastAsia="pl-PL"/>
              </w:rPr>
              <w:t>Nazwa handlowa /typ/ symbol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Nr katalog.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Cena jednostkowa</w:t>
            </w:r>
          </w:p>
          <w:p w:rsidR="00B257D3" w:rsidRPr="00A57F29" w:rsidRDefault="00B257D3" w:rsidP="001D4495">
            <w:pPr>
              <w:widowControl/>
              <w:shd w:val="clear" w:color="auto" w:fill="FFFFFF"/>
              <w:suppressAutoHyphens w:val="0"/>
              <w:ind w:left="168"/>
              <w:jc w:val="center"/>
              <w:rPr>
                <w:rFonts w:ascii="Arial" w:eastAsia="Times New Roman" w:hAnsi="Arial" w:cs="Arial"/>
                <w:color w:val="000000"/>
                <w:spacing w:val="1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hd w:val="clear" w:color="auto" w:fill="FFFFFF"/>
              <w:suppressAutoHyphens w:val="0"/>
              <w:ind w:left="-43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 xml:space="preserve">Podatek VAT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</w:t>
            </w: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 xml:space="preserve"> %  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B257D3" w:rsidRPr="00A57F29" w:rsidRDefault="00B257D3" w:rsidP="00B257D3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hd w:val="clear" w:color="auto" w:fill="FFFFFF"/>
              <w:suppressAutoHyphens w:val="0"/>
              <w:ind w:left="-35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hd w:val="clear" w:color="auto" w:fill="FFFFFF"/>
              <w:suppressAutoHyphens w:val="0"/>
              <w:ind w:left="-39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Okres gwarancji (proszę podać)</w:t>
            </w:r>
          </w:p>
        </w:tc>
      </w:tr>
      <w:tr w:rsidR="00B257D3" w:rsidRPr="00A57F29" w:rsidTr="00B257D3">
        <w:trPr>
          <w:trHeight w:val="276"/>
        </w:trPr>
        <w:tc>
          <w:tcPr>
            <w:tcW w:w="130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59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b/>
                <w:color w:val="000000"/>
                <w:sz w:val="18"/>
                <w:szCs w:val="18"/>
              </w:rPr>
              <w:t>Szafa 4-drzwiowa</w:t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  z drzwiami uchylnymi. Szafa wykonana z blachy stalowej o grubości min. 0,8 mm, lakierowanej proszkowo, odpornej na korozję. Szafa posadowiona na regulowanych nogach wykonanych ze stali nierdzewnej lub stali malowanej proszkowo  </w:t>
            </w:r>
            <w:r w:rsidR="001D6B2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o wys. min. 150 mm. z możliwością poziomowania </w:t>
            </w:r>
            <w:r w:rsidR="001D6B2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w zakresie min 25 mm. Drzwi uchylne o kącie otwarcia 110° wyposażone w zamek ryglujący </w:t>
            </w:r>
            <w:r w:rsidR="001D6B2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w 3 punktach, w komplecie 2 klucze.</w:t>
            </w:r>
          </w:p>
          <w:p w:rsidR="00B257D3" w:rsidRPr="00A57F29" w:rsidRDefault="00B257D3" w:rsidP="001D4495">
            <w:pPr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Szafa wyposażona w 4 półki o regulowanej wysokości (regulacja maksymalnie  co 50 mm)</w:t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br/>
              <w:t>o nośności min. 120 kg każda.</w:t>
            </w:r>
          </w:p>
          <w:p w:rsidR="00B257D3" w:rsidRPr="00A57F29" w:rsidRDefault="00B257D3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Wymiary szafy: szerokość 1860 – 1900 mm x głębokość 400 mm x wysokość 1950 -2050  mm. Dopuszcza się szafę składaną </w:t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br/>
              <w:t>z segmentów łączonych ze sobą w sposób trwały.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257D3" w:rsidRPr="00A57F29" w:rsidRDefault="00B257D3" w:rsidP="00B257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B257D3" w:rsidRPr="00A57F29" w:rsidTr="00B257D3">
        <w:trPr>
          <w:trHeight w:val="276"/>
        </w:trPr>
        <w:tc>
          <w:tcPr>
            <w:tcW w:w="130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59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b/>
                <w:color w:val="000000"/>
                <w:sz w:val="18"/>
                <w:szCs w:val="18"/>
              </w:rPr>
              <w:t>Szafa 2-drzwiowa</w:t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  z drzwiami uchylnymi. </w:t>
            </w:r>
          </w:p>
          <w:p w:rsidR="00B257D3" w:rsidRPr="00A57F29" w:rsidRDefault="00B257D3" w:rsidP="001D4495">
            <w:pPr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Szafa wykonana z blachy stalowej o grubości min. </w:t>
            </w:r>
            <w:r w:rsidR="001D6B2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0,8 mm, lakierowanej proszkowo. Szafa posadowiona na regulowanych nogach wykonanych ze stali nierdzewnej lub stali malowanej proszkowo  o wys. min. 150 mm. z możliwością poziomowania </w:t>
            </w:r>
            <w:r w:rsidR="001D6B2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w zakresie min 25 mm. Drzwi uchylne o kącie otwarcia 110° wyposażone w zamek ryglujący </w:t>
            </w:r>
            <w:r w:rsidR="001D6B2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w 3 punktach, w komplecie 2 klucze.</w:t>
            </w:r>
          </w:p>
          <w:p w:rsidR="00B257D3" w:rsidRPr="00A57F29" w:rsidRDefault="00B257D3" w:rsidP="001D4495">
            <w:pPr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Szafa wyposażona w 4 półki o regulowanej wysokości (regulacja maksymalnie  co 50 mm) o nośności min. 60 kg każda.</w:t>
            </w:r>
          </w:p>
          <w:p w:rsidR="00B257D3" w:rsidRPr="00A57F29" w:rsidRDefault="00B257D3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Wymiary szafy: szerokość 930 – 950 mm x głębokość 400 mm x wysokość 1950 – 2050 mm.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257D3" w:rsidRPr="00A57F29" w:rsidRDefault="00B257D3" w:rsidP="00B257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B257D3" w:rsidRPr="00A57F29" w:rsidTr="00B257D3">
        <w:trPr>
          <w:trHeight w:val="276"/>
        </w:trPr>
        <w:tc>
          <w:tcPr>
            <w:tcW w:w="130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459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Szafa 2- drzwiowa z drzwiami uchylnymi. </w:t>
            </w:r>
          </w:p>
          <w:p w:rsidR="00B257D3" w:rsidRPr="00A57F29" w:rsidRDefault="00B257D3" w:rsidP="001D4495">
            <w:pPr>
              <w:autoSpaceDE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Szafa wykonana z blachy stalowej o grubości min. </w:t>
            </w:r>
            <w:r w:rsidR="0009718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0,8 mm, lakierowanej proszkowo. Szafa posadowiona na regulowanych nogach wykonanych ze stali nierdzewnej lub stali malowanej proszkowo  o wys. min.150</w:t>
            </w:r>
            <w:r w:rsidR="0009718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mm. </w:t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 możliwością poziomowania w zakresie min 25 mm. Drzwi uchylne o kącie otwarcia 110°  wyposażone </w:t>
            </w:r>
            <w:r w:rsidR="0009718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 xml:space="preserve">w zamek ryglujący w 3 punktach, </w:t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 komplecie 2 klucze . Szafa wyposażona </w:t>
            </w: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br/>
              <w:t>w 4 półki o regulowanej wysokości (regulacja maksymalnie co 50 mm) o nośności min. 60 kg każda.</w:t>
            </w:r>
          </w:p>
          <w:p w:rsidR="00B257D3" w:rsidRPr="00A57F29" w:rsidRDefault="00B257D3" w:rsidP="001D44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57F29">
              <w:rPr>
                <w:rFonts w:ascii="Arial" w:hAnsi="Arial" w:cs="Arial"/>
                <w:color w:val="000000"/>
                <w:sz w:val="18"/>
                <w:szCs w:val="18"/>
              </w:rPr>
              <w:t>Wymiary szafy szerokość 700 – 720 mm x głębokość 400 mm x wysokość 1950 – 2050 mm.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30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257D3" w:rsidRPr="00A57F29" w:rsidRDefault="00B257D3" w:rsidP="00B257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B257D3" w:rsidRPr="00A57F29" w:rsidTr="00B257D3">
        <w:trPr>
          <w:trHeight w:val="276"/>
        </w:trPr>
        <w:tc>
          <w:tcPr>
            <w:tcW w:w="2859" w:type="pct"/>
            <w:gridSpan w:val="6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</w:pPr>
            <w:r w:rsidRPr="00A57F29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257D3" w:rsidRPr="00A57F29" w:rsidRDefault="00B257D3" w:rsidP="00B257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B257D3" w:rsidRPr="00A57F29" w:rsidRDefault="00B257D3" w:rsidP="001D449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D4495" w:rsidRPr="00A57F29" w:rsidRDefault="001D4495" w:rsidP="001D4495">
      <w:pPr>
        <w:widowControl/>
        <w:shd w:val="clear" w:color="auto" w:fill="FFFFFF"/>
        <w:suppressAutoHyphens w:val="0"/>
        <w:ind w:right="7670"/>
        <w:rPr>
          <w:rFonts w:ascii="Arial" w:eastAsia="Times New Roman" w:hAnsi="Arial" w:cs="Arial"/>
          <w:b/>
          <w:kern w:val="0"/>
          <w:sz w:val="18"/>
          <w:szCs w:val="18"/>
          <w:lang w:eastAsia="pl-PL"/>
        </w:rPr>
      </w:pPr>
    </w:p>
    <w:p w:rsidR="001D4495" w:rsidRPr="00A57F29" w:rsidRDefault="001D4495" w:rsidP="001D4495">
      <w:pPr>
        <w:rPr>
          <w:rFonts w:ascii="Arial" w:hAnsi="Arial" w:cs="Arial"/>
          <w:sz w:val="18"/>
          <w:szCs w:val="18"/>
        </w:rPr>
      </w:pPr>
    </w:p>
    <w:p w:rsidR="001D4495" w:rsidRPr="00A57F29" w:rsidRDefault="001D4495" w:rsidP="001D4495">
      <w:pPr>
        <w:rPr>
          <w:rFonts w:ascii="Arial" w:hAnsi="Arial" w:cs="Arial"/>
          <w:sz w:val="18"/>
          <w:szCs w:val="18"/>
        </w:rPr>
      </w:pPr>
      <w:r w:rsidRPr="00A57F29">
        <w:rPr>
          <w:rFonts w:ascii="Arial" w:hAnsi="Arial" w:cs="Arial"/>
          <w:sz w:val="18"/>
          <w:szCs w:val="18"/>
        </w:rPr>
        <w:t>Wartość brutto słownie: ………………………………………</w:t>
      </w:r>
    </w:p>
    <w:p w:rsidR="001D4495" w:rsidRPr="00A57F29" w:rsidRDefault="001D4495" w:rsidP="001D4495">
      <w:pPr>
        <w:rPr>
          <w:rFonts w:ascii="Arial" w:hAnsi="Arial" w:cs="Arial"/>
          <w:sz w:val="18"/>
          <w:szCs w:val="18"/>
        </w:rPr>
      </w:pPr>
    </w:p>
    <w:p w:rsidR="001D4495" w:rsidRPr="00A57F29" w:rsidRDefault="001D4495" w:rsidP="001D4495">
      <w:pPr>
        <w:autoSpaceDE w:val="0"/>
        <w:rPr>
          <w:rFonts w:ascii="Arial" w:hAnsi="Arial" w:cs="Arial"/>
          <w:color w:val="000000"/>
          <w:sz w:val="18"/>
          <w:szCs w:val="18"/>
        </w:rPr>
      </w:pPr>
      <w:r w:rsidRPr="00A57F29">
        <w:rPr>
          <w:rFonts w:ascii="Arial" w:hAnsi="Arial" w:cs="Arial"/>
          <w:color w:val="000000"/>
          <w:sz w:val="18"/>
          <w:szCs w:val="18"/>
        </w:rPr>
        <w:t xml:space="preserve">Kolorystyka wszystkich szaf do uzgodnienia z Zamawiającym. </w:t>
      </w:r>
    </w:p>
    <w:p w:rsidR="001D4495" w:rsidRPr="00A57F29" w:rsidRDefault="001D4495" w:rsidP="001D4495">
      <w:pPr>
        <w:autoSpaceDE w:val="0"/>
        <w:rPr>
          <w:rFonts w:ascii="Arial" w:hAnsi="Arial" w:cs="Arial"/>
          <w:color w:val="000000"/>
          <w:sz w:val="18"/>
          <w:szCs w:val="18"/>
        </w:rPr>
      </w:pPr>
      <w:r w:rsidRPr="00A57F29">
        <w:rPr>
          <w:rFonts w:ascii="Arial" w:hAnsi="Arial" w:cs="Arial"/>
          <w:color w:val="000000"/>
          <w:sz w:val="18"/>
          <w:szCs w:val="18"/>
        </w:rPr>
        <w:t>Przez dostawę i montaż rozumie się dostawę własnym transportem, wniesienie, montaż i rozstawienie szaf.</w:t>
      </w:r>
    </w:p>
    <w:p w:rsidR="001D4495" w:rsidRDefault="001D4495" w:rsidP="001D4495">
      <w:pPr>
        <w:autoSpaceDE w:val="0"/>
        <w:rPr>
          <w:rFonts w:ascii="Arial" w:hAnsi="Arial" w:cs="Arial"/>
          <w:color w:val="000000"/>
          <w:sz w:val="18"/>
          <w:szCs w:val="18"/>
        </w:rPr>
      </w:pPr>
      <w:r w:rsidRPr="00A57F29">
        <w:rPr>
          <w:rFonts w:ascii="Arial" w:hAnsi="Arial" w:cs="Arial"/>
          <w:color w:val="000000"/>
          <w:sz w:val="18"/>
          <w:szCs w:val="18"/>
        </w:rPr>
        <w:t>Szafy objęte niniejszym zamówieniem powinny być fabrycznie nowe, nie używane.</w:t>
      </w:r>
    </w:p>
    <w:p w:rsidR="00B14804" w:rsidRDefault="00B14804" w:rsidP="001D4495">
      <w:pPr>
        <w:autoSpaceDE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Minimalny okres gwarancji 24 miesiące. </w:t>
      </w:r>
    </w:p>
    <w:p w:rsidR="00A479E9" w:rsidRPr="005C21C8" w:rsidRDefault="00A479E9" w:rsidP="001D4495">
      <w:pPr>
        <w:autoSpaceDE w:val="0"/>
        <w:rPr>
          <w:rFonts w:ascii="Arial" w:hAnsi="Arial" w:cs="Arial"/>
          <w:b/>
          <w:color w:val="000000"/>
          <w:sz w:val="18"/>
          <w:szCs w:val="18"/>
        </w:rPr>
      </w:pPr>
      <w:r w:rsidRPr="005C21C8">
        <w:rPr>
          <w:rFonts w:ascii="Arial" w:hAnsi="Arial" w:cs="Arial"/>
          <w:b/>
          <w:color w:val="000000"/>
          <w:sz w:val="18"/>
          <w:szCs w:val="18"/>
        </w:rPr>
        <w:t>Do oferty należy dołączyć atest higieniczny na zastosowane lakiery proszkowe</w:t>
      </w:r>
      <w:r w:rsidR="00C71029">
        <w:rPr>
          <w:rFonts w:ascii="Arial" w:hAnsi="Arial" w:cs="Arial"/>
          <w:b/>
          <w:color w:val="000000"/>
          <w:sz w:val="18"/>
          <w:szCs w:val="18"/>
        </w:rPr>
        <w:t xml:space="preserve"> potwierdzający możliwość stosowania w szpitalach/ podmiotach leczniczych</w:t>
      </w:r>
      <w:r w:rsidR="0095090C">
        <w:rPr>
          <w:rFonts w:ascii="Arial" w:hAnsi="Arial" w:cs="Arial"/>
          <w:b/>
          <w:color w:val="000000"/>
          <w:sz w:val="18"/>
          <w:szCs w:val="18"/>
        </w:rPr>
        <w:t>/obiektach służby zdrowia</w:t>
      </w:r>
      <w:bookmarkStart w:id="0" w:name="_GoBack"/>
      <w:bookmarkEnd w:id="0"/>
      <w:r w:rsidR="0095090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7102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5C21C8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1D4495" w:rsidRPr="00A57F29" w:rsidRDefault="001D4495" w:rsidP="001D4495">
      <w:pPr>
        <w:rPr>
          <w:rFonts w:ascii="Arial" w:hAnsi="Arial" w:cs="Arial"/>
          <w:sz w:val="18"/>
          <w:szCs w:val="18"/>
        </w:rPr>
      </w:pPr>
    </w:p>
    <w:p w:rsidR="001D4495" w:rsidRPr="00A57F29" w:rsidRDefault="001D4495" w:rsidP="001D4495">
      <w:pPr>
        <w:rPr>
          <w:rFonts w:ascii="Arial" w:hAnsi="Arial" w:cs="Arial"/>
          <w:sz w:val="18"/>
          <w:szCs w:val="18"/>
        </w:rPr>
      </w:pPr>
    </w:p>
    <w:p w:rsidR="001D4495" w:rsidRPr="00A57F29" w:rsidRDefault="001D4495" w:rsidP="001D4495">
      <w:pPr>
        <w:rPr>
          <w:rFonts w:ascii="Arial" w:hAnsi="Arial" w:cs="Arial"/>
          <w:sz w:val="18"/>
          <w:szCs w:val="18"/>
        </w:rPr>
      </w:pPr>
    </w:p>
    <w:p w:rsidR="00083A99" w:rsidRPr="00A57F29" w:rsidRDefault="001D6B2A" w:rsidP="001D6B2A">
      <w:pPr>
        <w:rPr>
          <w:rFonts w:ascii="Arial" w:hAnsi="Arial" w:cs="Arial"/>
          <w:sz w:val="18"/>
          <w:szCs w:val="18"/>
        </w:rPr>
      </w:pPr>
      <w:r w:rsidRPr="00A57F29">
        <w:rPr>
          <w:rFonts w:ascii="Arial" w:hAnsi="Arial" w:cs="Arial"/>
          <w:sz w:val="18"/>
          <w:szCs w:val="18"/>
        </w:rPr>
        <w:t xml:space="preserve"> </w:t>
      </w:r>
    </w:p>
    <w:p w:rsidR="009F1FD5" w:rsidRPr="00A57F29" w:rsidRDefault="009F1FD5">
      <w:pPr>
        <w:rPr>
          <w:rFonts w:ascii="Arial" w:hAnsi="Arial" w:cs="Arial"/>
          <w:sz w:val="18"/>
          <w:szCs w:val="18"/>
        </w:rPr>
      </w:pPr>
    </w:p>
    <w:sectPr w:rsidR="009F1FD5" w:rsidRPr="00A57F29" w:rsidSect="001D4495">
      <w:headerReference w:type="default" r:id="rId7"/>
      <w:footerReference w:type="default" r:id="rId8"/>
      <w:footnotePr>
        <w:pos w:val="beneathText"/>
      </w:footnotePr>
      <w:pgSz w:w="16837" w:h="11905" w:orient="landscape"/>
      <w:pgMar w:top="2041" w:right="737" w:bottom="113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37E" w:rsidRDefault="0074537E" w:rsidP="00083A99">
      <w:r>
        <w:separator/>
      </w:r>
    </w:p>
  </w:endnote>
  <w:endnote w:type="continuationSeparator" w:id="0">
    <w:p w:rsidR="0074537E" w:rsidRDefault="0074537E" w:rsidP="0008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61" w:rsidRPr="00323920" w:rsidRDefault="00405061" w:rsidP="00764A71">
    <w:pPr>
      <w:pStyle w:val="Stopka"/>
      <w:jc w:val="right"/>
      <w:rPr>
        <w:rFonts w:ascii="Arial" w:hAnsi="Arial" w:cs="Arial"/>
        <w:sz w:val="20"/>
        <w:szCs w:val="20"/>
        <w:vertAlign w:val="superscript"/>
      </w:rPr>
    </w:pPr>
    <w:r w:rsidRPr="00323920">
      <w:rPr>
        <w:rFonts w:ascii="Arial" w:hAnsi="Arial" w:cs="Arial"/>
        <w:sz w:val="20"/>
        <w:szCs w:val="20"/>
        <w:vertAlign w:val="superscript"/>
      </w:rPr>
      <w:t>........</w:t>
    </w:r>
    <w:r w:rsidR="00323920">
      <w:rPr>
        <w:rFonts w:ascii="Arial" w:hAnsi="Arial" w:cs="Arial"/>
        <w:sz w:val="20"/>
        <w:szCs w:val="20"/>
        <w:vertAlign w:val="superscript"/>
      </w:rPr>
      <w:t>.......................................................</w:t>
    </w:r>
    <w:r w:rsidRPr="00323920">
      <w:rPr>
        <w:rFonts w:ascii="Arial" w:hAnsi="Arial" w:cs="Arial"/>
        <w:sz w:val="20"/>
        <w:szCs w:val="20"/>
        <w:vertAlign w:val="superscript"/>
      </w:rPr>
      <w:t>.....................................................................</w:t>
    </w:r>
  </w:p>
  <w:p w:rsidR="00405061" w:rsidRPr="00323920" w:rsidRDefault="008A2C12" w:rsidP="00764A71">
    <w:pPr>
      <w:pStyle w:val="Stopka"/>
      <w:jc w:val="right"/>
      <w:rPr>
        <w:rFonts w:ascii="Arial" w:hAnsi="Arial" w:cs="Arial"/>
        <w:sz w:val="20"/>
        <w:szCs w:val="20"/>
        <w:vertAlign w:val="superscript"/>
      </w:rPr>
    </w:pPr>
    <w:r w:rsidRPr="008A2C12">
      <w:rPr>
        <w:rFonts w:ascii="Arial" w:hAnsi="Arial" w:cs="Arial"/>
        <w:sz w:val="20"/>
        <w:szCs w:val="20"/>
        <w:vertAlign w:val="superscript"/>
      </w:rPr>
      <w:t>(podpis osoby upoważnionej do złożenia oferty)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37E" w:rsidRDefault="0074537E" w:rsidP="00083A99">
      <w:r>
        <w:separator/>
      </w:r>
    </w:p>
  </w:footnote>
  <w:footnote w:type="continuationSeparator" w:id="0">
    <w:p w:rsidR="0074537E" w:rsidRDefault="0074537E" w:rsidP="0008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61" w:rsidRDefault="00405061" w:rsidP="00083A99">
    <w:pPr>
      <w:pStyle w:val="Nagwek"/>
      <w:jc w:val="center"/>
      <w:rPr>
        <w:b/>
        <w:sz w:val="20"/>
      </w:rPr>
    </w:pPr>
    <w:r>
      <w:rPr>
        <w:noProof/>
        <w:lang w:eastAsia="pl-PL"/>
      </w:rPr>
      <w:drawing>
        <wp:inline distT="0" distB="0" distL="0" distR="0">
          <wp:extent cx="8620125" cy="733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01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5061" w:rsidRDefault="00405061" w:rsidP="00083A99">
    <w:pPr>
      <w:pStyle w:val="Nagwek"/>
      <w:jc w:val="both"/>
      <w:rPr>
        <w:b/>
        <w:sz w:val="20"/>
      </w:rPr>
    </w:pPr>
  </w:p>
  <w:p w:rsidR="00405061" w:rsidRDefault="00405061" w:rsidP="00083A99">
    <w:pPr>
      <w:pStyle w:val="Nagwek"/>
      <w:jc w:val="both"/>
      <w:rPr>
        <w:b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940435</wp:posOffset>
          </wp:positionH>
          <wp:positionV relativeFrom="paragraph">
            <wp:posOffset>10795</wp:posOffset>
          </wp:positionV>
          <wp:extent cx="615315" cy="615315"/>
          <wp:effectExtent l="0" t="0" r="0" b="0"/>
          <wp:wrapNone/>
          <wp:docPr id="3" name="Obraz 3" descr="C:\Users\Paweł\Documents\loga unia\Logo Krakow_C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6" descr="C:\Users\Paweł\Documents\loga unia\Logo Krakow_C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1029"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margin">
                <wp:posOffset>22860</wp:posOffset>
              </wp:positionH>
              <wp:positionV relativeFrom="paragraph">
                <wp:posOffset>10794</wp:posOffset>
              </wp:positionV>
              <wp:extent cx="8526780" cy="0"/>
              <wp:effectExtent l="0" t="0" r="0" b="0"/>
              <wp:wrapNone/>
              <wp:docPr id="17" name="Łącznik prost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267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53FBA2" id="Łącznik prosty 1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1.8pt,.85pt" to="673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:rsidR="00405061" w:rsidRDefault="00405061" w:rsidP="00715A21">
    <w:pPr>
      <w:pStyle w:val="Nagwek"/>
      <w:tabs>
        <w:tab w:val="clear" w:pos="4536"/>
        <w:tab w:val="clear" w:pos="9072"/>
        <w:tab w:val="left" w:pos="2805"/>
      </w:tabs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149225</wp:posOffset>
          </wp:positionH>
          <wp:positionV relativeFrom="paragraph">
            <wp:posOffset>10795</wp:posOffset>
          </wp:positionV>
          <wp:extent cx="629285" cy="334645"/>
          <wp:effectExtent l="0" t="0" r="0" b="8255"/>
          <wp:wrapNone/>
          <wp:docPr id="2" name="Obraz 2" descr="\\NTNARUT\Informatycy\Logo\Logo-szpital bez adres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9" descr="\\NTNARUT\Informatycy\Logo\Logo-szpital bez adresu.bmp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15A21">
      <w:rPr>
        <w:rFonts w:ascii="Arial" w:hAnsi="Arial" w:cs="Arial"/>
        <w:sz w:val="18"/>
        <w:szCs w:val="18"/>
      </w:rPr>
      <w:t>Załącznik  nr 1</w:t>
    </w:r>
  </w:p>
  <w:p w:rsidR="008A2C12" w:rsidRPr="00715A21" w:rsidRDefault="008A2C12" w:rsidP="00715A21">
    <w:pPr>
      <w:pStyle w:val="Nagwek"/>
      <w:tabs>
        <w:tab w:val="clear" w:pos="4536"/>
        <w:tab w:val="clear" w:pos="9072"/>
        <w:tab w:val="left" w:pos="2805"/>
      </w:tabs>
      <w:jc w:val="right"/>
      <w:rPr>
        <w:rFonts w:ascii="Arial" w:hAnsi="Arial" w:cs="Arial"/>
        <w:sz w:val="18"/>
        <w:szCs w:val="18"/>
      </w:rPr>
    </w:pPr>
    <w:r w:rsidRPr="008A2C12">
      <w:rPr>
        <w:rFonts w:ascii="Arial" w:hAnsi="Arial" w:cs="Arial"/>
        <w:sz w:val="18"/>
        <w:szCs w:val="18"/>
      </w:rPr>
      <w:t>Nr sprawy: 31/ZP/DT/2019</w:t>
    </w:r>
  </w:p>
  <w:p w:rsidR="00405061" w:rsidRPr="008A5D5F" w:rsidRDefault="00405061" w:rsidP="00083A99">
    <w:pPr>
      <w:pStyle w:val="Nagwek"/>
      <w:tabs>
        <w:tab w:val="clear" w:pos="4536"/>
        <w:tab w:val="clear" w:pos="9072"/>
        <w:tab w:val="left" w:pos="2805"/>
      </w:tabs>
    </w:pPr>
  </w:p>
  <w:p w:rsidR="00405061" w:rsidRPr="00083A99" w:rsidRDefault="00405061" w:rsidP="00083A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51E"/>
    <w:multiLevelType w:val="hybridMultilevel"/>
    <w:tmpl w:val="A7D0635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7585"/>
    <w:multiLevelType w:val="hybridMultilevel"/>
    <w:tmpl w:val="D39CA4D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04707"/>
    <w:multiLevelType w:val="hybridMultilevel"/>
    <w:tmpl w:val="7F9E70D8"/>
    <w:lvl w:ilvl="0" w:tplc="56EC35D0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769A1"/>
    <w:multiLevelType w:val="hybridMultilevel"/>
    <w:tmpl w:val="2464987A"/>
    <w:lvl w:ilvl="0" w:tplc="040E002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270FD"/>
    <w:multiLevelType w:val="hybridMultilevel"/>
    <w:tmpl w:val="3B7A10B8"/>
    <w:lvl w:ilvl="0" w:tplc="59660268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56EC35D0">
      <w:start w:val="1"/>
      <w:numFmt w:val="upperRoman"/>
      <w:lvlText w:val="%2."/>
      <w:lvlJc w:val="left"/>
      <w:pPr>
        <w:tabs>
          <w:tab w:val="num" w:pos="1797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903514"/>
    <w:multiLevelType w:val="hybridMultilevel"/>
    <w:tmpl w:val="9000F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036749"/>
    <w:multiLevelType w:val="hybridMultilevel"/>
    <w:tmpl w:val="3B7A10B8"/>
    <w:lvl w:ilvl="0" w:tplc="59660268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56EC35D0">
      <w:start w:val="1"/>
      <w:numFmt w:val="upperRoman"/>
      <w:lvlText w:val="%2."/>
      <w:lvlJc w:val="left"/>
      <w:pPr>
        <w:tabs>
          <w:tab w:val="num" w:pos="1797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99"/>
    <w:rsid w:val="00074E4E"/>
    <w:rsid w:val="000813AA"/>
    <w:rsid w:val="00083A99"/>
    <w:rsid w:val="00097185"/>
    <w:rsid w:val="000A5EB2"/>
    <w:rsid w:val="000B76ED"/>
    <w:rsid w:val="001D4495"/>
    <w:rsid w:val="001D6B2A"/>
    <w:rsid w:val="003073E6"/>
    <w:rsid w:val="00323920"/>
    <w:rsid w:val="003D4549"/>
    <w:rsid w:val="00405061"/>
    <w:rsid w:val="005C21C8"/>
    <w:rsid w:val="00642560"/>
    <w:rsid w:val="006D1DFA"/>
    <w:rsid w:val="00715A21"/>
    <w:rsid w:val="0074537E"/>
    <w:rsid w:val="00764A71"/>
    <w:rsid w:val="007B7902"/>
    <w:rsid w:val="008A2C12"/>
    <w:rsid w:val="00924D74"/>
    <w:rsid w:val="0095090C"/>
    <w:rsid w:val="0096516C"/>
    <w:rsid w:val="009F1FD5"/>
    <w:rsid w:val="00A25B96"/>
    <w:rsid w:val="00A479E9"/>
    <w:rsid w:val="00A57F29"/>
    <w:rsid w:val="00B14804"/>
    <w:rsid w:val="00B257D3"/>
    <w:rsid w:val="00C42749"/>
    <w:rsid w:val="00C71029"/>
    <w:rsid w:val="00C73FCB"/>
    <w:rsid w:val="00D052D9"/>
    <w:rsid w:val="00F54EEA"/>
    <w:rsid w:val="00F5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C8EE6E"/>
  <w15:docId w15:val="{D9EE3EE1-3121-4134-9B87-B2756973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83A99"/>
    <w:pPr>
      <w:keepNext/>
      <w:widowControl/>
      <w:suppressAutoHyphens w:val="0"/>
      <w:outlineLvl w:val="1"/>
    </w:pPr>
    <w:rPr>
      <w:rFonts w:ascii="Arial" w:eastAsia="Times New Roman" w:hAnsi="Arial" w:cs="Arial"/>
      <w:b/>
      <w:bCs/>
      <w:kern w:val="0"/>
      <w:sz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83A99"/>
    <w:pPr>
      <w:keepNext/>
      <w:widowControl/>
      <w:suppressAutoHyphens w:val="0"/>
      <w:jc w:val="center"/>
      <w:outlineLvl w:val="5"/>
    </w:pPr>
    <w:rPr>
      <w:rFonts w:ascii="Arial" w:eastAsia="Times New Roman" w:hAnsi="Arial"/>
      <w:b/>
      <w:bCs/>
      <w:iCs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3A99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83A99"/>
    <w:rPr>
      <w:rFonts w:ascii="Arial" w:eastAsia="Times New Roman" w:hAnsi="Arial" w:cs="Times New Roman"/>
      <w:b/>
      <w:bCs/>
      <w:iCs/>
      <w:szCs w:val="24"/>
    </w:rPr>
  </w:style>
  <w:style w:type="character" w:customStyle="1" w:styleId="Absatz-Standardschriftart">
    <w:name w:val="Absatz-Standardschriftart"/>
    <w:rsid w:val="00083A99"/>
  </w:style>
  <w:style w:type="character" w:customStyle="1" w:styleId="WW-Absatz-Standardschriftart">
    <w:name w:val="WW-Absatz-Standardschriftart"/>
    <w:rsid w:val="00083A99"/>
  </w:style>
  <w:style w:type="character" w:customStyle="1" w:styleId="WW-Absatz-Standardschriftart1">
    <w:name w:val="WW-Absatz-Standardschriftart1"/>
    <w:rsid w:val="00083A99"/>
  </w:style>
  <w:style w:type="character" w:customStyle="1" w:styleId="WW-Absatz-Standardschriftart11">
    <w:name w:val="WW-Absatz-Standardschriftart11"/>
    <w:rsid w:val="00083A99"/>
  </w:style>
  <w:style w:type="character" w:customStyle="1" w:styleId="WW-Absatz-Standardschriftart111">
    <w:name w:val="WW-Absatz-Standardschriftart111"/>
    <w:rsid w:val="00083A99"/>
  </w:style>
  <w:style w:type="character" w:customStyle="1" w:styleId="WW-Absatz-Standardschriftart1111">
    <w:name w:val="WW-Absatz-Standardschriftart1111"/>
    <w:rsid w:val="00083A99"/>
  </w:style>
  <w:style w:type="character" w:customStyle="1" w:styleId="WW-Absatz-Standardschriftart11111">
    <w:name w:val="WW-Absatz-Standardschriftart11111"/>
    <w:rsid w:val="00083A99"/>
  </w:style>
  <w:style w:type="character" w:customStyle="1" w:styleId="WW-Absatz-Standardschriftart111111">
    <w:name w:val="WW-Absatz-Standardschriftart111111"/>
    <w:rsid w:val="00083A99"/>
  </w:style>
  <w:style w:type="character" w:customStyle="1" w:styleId="WW-Absatz-Standardschriftart1111111">
    <w:name w:val="WW-Absatz-Standardschriftart1111111"/>
    <w:rsid w:val="00083A99"/>
  </w:style>
  <w:style w:type="character" w:customStyle="1" w:styleId="WW-Absatz-Standardschriftart11111111">
    <w:name w:val="WW-Absatz-Standardschriftart11111111"/>
    <w:rsid w:val="00083A99"/>
  </w:style>
  <w:style w:type="character" w:customStyle="1" w:styleId="WW-Absatz-Standardschriftart111111111">
    <w:name w:val="WW-Absatz-Standardschriftart111111111"/>
    <w:rsid w:val="00083A99"/>
  </w:style>
  <w:style w:type="character" w:customStyle="1" w:styleId="WW-Absatz-Standardschriftart1111111111">
    <w:name w:val="WW-Absatz-Standardschriftart1111111111"/>
    <w:rsid w:val="00083A99"/>
  </w:style>
  <w:style w:type="character" w:customStyle="1" w:styleId="Domylnaczcionkaakapitu1">
    <w:name w:val="Domyślna czcionka akapitu1"/>
    <w:rsid w:val="00083A99"/>
  </w:style>
  <w:style w:type="paragraph" w:customStyle="1" w:styleId="Nagwek1">
    <w:name w:val="Nagłówek1"/>
    <w:basedOn w:val="Normalny"/>
    <w:next w:val="Tekstpodstawowy"/>
    <w:rsid w:val="00083A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083A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83A9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semiHidden/>
    <w:rsid w:val="00083A99"/>
    <w:rPr>
      <w:rFonts w:cs="Tahoma"/>
    </w:rPr>
  </w:style>
  <w:style w:type="paragraph" w:customStyle="1" w:styleId="Podpis1">
    <w:name w:val="Podpis1"/>
    <w:basedOn w:val="Normalny"/>
    <w:rsid w:val="00083A9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83A99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083A99"/>
    <w:pPr>
      <w:suppressLineNumbers/>
    </w:pPr>
  </w:style>
  <w:style w:type="paragraph" w:customStyle="1" w:styleId="Nagwektabeli">
    <w:name w:val="Nagłówek tabeli"/>
    <w:basedOn w:val="Zawartotabeli"/>
    <w:rsid w:val="00083A9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A99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99"/>
    <w:rPr>
      <w:rFonts w:ascii="Segoe UI" w:eastAsia="Lucida Sans Unicode" w:hAnsi="Segoe UI" w:cs="Times New Roman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083A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3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A9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3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A9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83A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83A99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customStyle="1" w:styleId="Podpis2">
    <w:name w:val="Podpis2"/>
    <w:basedOn w:val="Normalny"/>
    <w:rsid w:val="00083A99"/>
    <w:pPr>
      <w:widowControl/>
      <w:suppressLineNumbers/>
      <w:spacing w:before="120" w:after="120"/>
    </w:pPr>
    <w:rPr>
      <w:rFonts w:ascii="Arial" w:eastAsia="Times New Roman" w:hAnsi="Arial" w:cs="Tahoma"/>
      <w:i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DZTECH-1</dc:creator>
  <cp:keywords/>
  <dc:description/>
  <cp:lastModifiedBy>DZP-5</cp:lastModifiedBy>
  <cp:revision>3</cp:revision>
  <cp:lastPrinted>2019-03-13T09:58:00Z</cp:lastPrinted>
  <dcterms:created xsi:type="dcterms:W3CDTF">2019-03-12T13:22:00Z</dcterms:created>
  <dcterms:modified xsi:type="dcterms:W3CDTF">2019-03-13T11:45:00Z</dcterms:modified>
</cp:coreProperties>
</file>