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  <w:r w:rsidRPr="00A57F29">
        <w:rPr>
          <w:rFonts w:ascii="Arial" w:hAnsi="Arial" w:cs="Arial"/>
          <w:b/>
          <w:bCs/>
          <w:sz w:val="18"/>
          <w:szCs w:val="18"/>
        </w:rPr>
        <w:t>P</w:t>
      </w:r>
      <w:r w:rsidR="00AD17E0">
        <w:rPr>
          <w:rFonts w:ascii="Arial" w:hAnsi="Arial" w:cs="Arial"/>
          <w:b/>
          <w:bCs/>
          <w:sz w:val="18"/>
          <w:szCs w:val="18"/>
        </w:rPr>
        <w:t>akiet</w:t>
      </w:r>
      <w:r w:rsidR="002E6F9B">
        <w:rPr>
          <w:rFonts w:ascii="Arial" w:hAnsi="Arial" w:cs="Arial"/>
          <w:b/>
          <w:bCs/>
          <w:sz w:val="18"/>
          <w:szCs w:val="18"/>
        </w:rPr>
        <w:t xml:space="preserve"> </w:t>
      </w:r>
      <w:r w:rsidR="002D5ED8">
        <w:rPr>
          <w:rFonts w:ascii="Arial" w:hAnsi="Arial" w:cs="Arial"/>
          <w:b/>
          <w:bCs/>
          <w:sz w:val="18"/>
          <w:szCs w:val="18"/>
        </w:rPr>
        <w:t>2</w:t>
      </w:r>
      <w:r w:rsidRPr="00A57F29">
        <w:rPr>
          <w:rFonts w:ascii="Arial" w:hAnsi="Arial" w:cs="Arial"/>
          <w:b/>
          <w:bCs/>
          <w:sz w:val="18"/>
          <w:szCs w:val="18"/>
        </w:rPr>
        <w:t xml:space="preserve"> – Wyposażenie szatniowe metalowe</w:t>
      </w:r>
    </w:p>
    <w:tbl>
      <w:tblPr>
        <w:tblW w:w="498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017"/>
        <w:gridCol w:w="1040"/>
        <w:gridCol w:w="960"/>
        <w:gridCol w:w="1311"/>
        <w:gridCol w:w="575"/>
        <w:gridCol w:w="1207"/>
        <w:gridCol w:w="6"/>
        <w:gridCol w:w="741"/>
        <w:gridCol w:w="6"/>
        <w:gridCol w:w="846"/>
        <w:gridCol w:w="6"/>
        <w:gridCol w:w="991"/>
        <w:gridCol w:w="6"/>
        <w:gridCol w:w="991"/>
        <w:gridCol w:w="6"/>
        <w:gridCol w:w="1290"/>
      </w:tblGrid>
      <w:tr w:rsidR="006321EB" w:rsidRPr="00A57F29" w:rsidTr="003426EA">
        <w:trPr>
          <w:trHeight w:hRule="exact" w:val="870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Asortyment – szczegółowy opis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spacing w:val="8"/>
                <w:kern w:val="0"/>
                <w:sz w:val="18"/>
                <w:szCs w:val="18"/>
                <w:lang w:eastAsia="pl-PL"/>
              </w:rPr>
              <w:t>Nazwa handlowa /typ/ symbol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Nr katalog.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Cena jednostkowa</w:t>
            </w:r>
          </w:p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ascii="Arial" w:eastAsia="Times New Roman" w:hAnsi="Arial" w:cs="Arial"/>
                <w:color w:val="000000"/>
                <w:spacing w:val="1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Podatek VAT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 w</w:t>
            </w: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 % </w:t>
            </w: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Okres gwarancji (</w:t>
            </w:r>
            <w:r w:rsidRPr="006321E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proszę podać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w miesiącach</w:t>
            </w:r>
            <w:r w:rsidRPr="006321E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)</w:t>
            </w: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Szafka </w:t>
            </w:r>
            <w:proofErr w:type="spellStart"/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skrytkowa</w:t>
            </w:r>
            <w:proofErr w:type="spellEnd"/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, 3-schowkowa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wykonana z blachy stalowej o grubości min. 0,8 mm, lakierowanej proszkowo, odpornej na korozję, 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posadowiona na regulowanych nóżkach o wys. min. 150 mm. z możliwością poziomowania w zakresie min 25 mm. Każdy segment zawiera metalową półkę. Drzwi z profilem wzmacniającym, osadzone na ukrytych zawiasach. Otwory wentylacyjne w drzwiach każdego segmentu zapewniające prawidłową cyrkulacje powietrza w szafie. 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Każdy segment z zamkiem cylindrycznym z dwoma kluczykami, ryglujący w jednym punkcie.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Wymiary: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Szer. 300 - 320 mm x gł. 490 - 500 mm x wys. 1800 – 1900 mm</w:t>
            </w:r>
          </w:p>
          <w:p w:rsidR="006321EB" w:rsidRPr="00AE767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Szafka </w:t>
            </w:r>
            <w:proofErr w:type="spellStart"/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skrytkowa</w:t>
            </w:r>
            <w:proofErr w:type="spellEnd"/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6-schowkowa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 (dwa słupki pionowe po 3 skrytki w każdym pionie)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wykonana z blachy stalowej o grubości min. 0,8 mm, lakierowanej proszkowo, odpornej na korozję, 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posadowiona na regulowanych nóżkach o wys. min. 150 mm z możliwością poziomowania w zakresie min 25 mm. Każdy segment zawiera metalową półkę w środku. Drzwi z profilem wzmacniającym, osadzone na ukrytych zawiasach. Otwory wentylacyjne w drzwiach każdego segmentu zapewniające prawidłową cyrkulacje powietrza w szafie. 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Każdy segment z zamkiem cylindrycznym z dwoma kluczykami, ryglujący w jednym punkcie.</w:t>
            </w:r>
          </w:p>
          <w:p w:rsidR="006321EB" w:rsidRPr="00A57F29" w:rsidRDefault="006321EB" w:rsidP="001D449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Wymiary:</w:t>
            </w:r>
          </w:p>
          <w:p w:rsidR="006321EB" w:rsidRPr="00A57F29" w:rsidRDefault="006321EB" w:rsidP="00342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Szer. 600 - 640 mm x gł. 490 - 500 mm x wys. 1800 – 1900 mm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Ławka szatniowa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 z listwami z tworzywa sztucznego i półką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 buty.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Podstawa wykonana z profili stalowych lakierowanych proszkowo z podwieszanym stelażem na buty. Siedzisko wykonane z płyty pełnej HPL o grubości min. 13 mm  odporne na działanie środków  myjąco-dezynfekujących.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Szer. 900-1100 mm 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Gł. 395 mm (+/- 50 mm) 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Wys.420  mm  (+/- 50 mm).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Wieszak ubraniowy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Wieszak naścienny, stal nierdzewna, min. 10 haczyków, miejsca mocowań do ściany  niewidoczne.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13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Wieszak ubraniowy</w:t>
            </w:r>
          </w:p>
          <w:p w:rsidR="006321EB" w:rsidRPr="00A57F29" w:rsidRDefault="006321E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Wieszak naścienny, stal nierdzewna, min. 4 haczyki, miejsca mocowań do ściany  niewidoczne.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6321EB" w:rsidRPr="00A57F29" w:rsidTr="003426EA">
        <w:trPr>
          <w:trHeight w:val="276"/>
        </w:trPr>
        <w:tc>
          <w:tcPr>
            <w:tcW w:w="3417" w:type="pct"/>
            <w:gridSpan w:val="8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6321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gridSpan w:val="2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6321EB" w:rsidRPr="00A57F29" w:rsidRDefault="006321EB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  <w:r w:rsidRPr="00A57F29">
        <w:rPr>
          <w:rFonts w:ascii="Arial" w:hAnsi="Arial" w:cs="Arial"/>
          <w:sz w:val="18"/>
          <w:szCs w:val="18"/>
        </w:rPr>
        <w:t>Wartość brutto słownie: ………………………………………</w:t>
      </w:r>
    </w:p>
    <w:p w:rsidR="006321EB" w:rsidRDefault="006321EB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D4495" w:rsidRPr="00A57F29" w:rsidRDefault="001D4495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 xml:space="preserve">Kolorystyka wszystkich szafek ubraniowych i ławek szatniowych do uzgodnienia z Zamawiającym. </w:t>
      </w:r>
    </w:p>
    <w:p w:rsidR="001D4495" w:rsidRPr="00A57F29" w:rsidRDefault="001D4495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>Przez dostawę i montaż rozumie się dostawę własnym transportem, wniesienie, montaż i rozstawienie szafek w miejscach wskazanych przez Zamawiającego.</w:t>
      </w:r>
    </w:p>
    <w:p w:rsidR="001D4495" w:rsidRDefault="001D4495" w:rsidP="001D449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>Szafki i ławki objęte niniejszym zamówieniem powinny być fabrycznie nowe, nie używane.</w:t>
      </w:r>
    </w:p>
    <w:p w:rsidR="001F1562" w:rsidRPr="00A57F29" w:rsidRDefault="001F1562" w:rsidP="001D44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Minimalny okres gwarancji wynosi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24 miesiące.</w:t>
      </w:r>
    </w:p>
    <w:p w:rsidR="00083A99" w:rsidRPr="00A57F29" w:rsidRDefault="00952E37" w:rsidP="001D4495">
      <w:pPr>
        <w:rPr>
          <w:rFonts w:ascii="Arial" w:hAnsi="Arial" w:cs="Arial"/>
          <w:b/>
          <w:bCs/>
          <w:sz w:val="18"/>
          <w:szCs w:val="18"/>
        </w:rPr>
      </w:pPr>
      <w:r w:rsidRPr="00952E37">
        <w:rPr>
          <w:rFonts w:ascii="Arial" w:hAnsi="Arial" w:cs="Arial"/>
          <w:b/>
          <w:bCs/>
          <w:sz w:val="18"/>
          <w:szCs w:val="18"/>
        </w:rPr>
        <w:t>Do oferty należy dołączyć atest higieniczny na zastosowane lakiery proszkowe.</w:t>
      </w:r>
    </w:p>
    <w:sectPr w:rsidR="00083A99" w:rsidRPr="00A57F29" w:rsidSect="001D4495">
      <w:headerReference w:type="default" r:id="rId7"/>
      <w:footerReference w:type="default" r:id="rId8"/>
      <w:footnotePr>
        <w:pos w:val="beneathText"/>
      </w:footnotePr>
      <w:pgSz w:w="16837" w:h="11905" w:orient="landscape"/>
      <w:pgMar w:top="2041" w:right="737" w:bottom="113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11" w:rsidRDefault="00991211" w:rsidP="00083A99">
      <w:r>
        <w:separator/>
      </w:r>
    </w:p>
  </w:endnote>
  <w:endnote w:type="continuationSeparator" w:id="0">
    <w:p w:rsidR="00991211" w:rsidRDefault="00991211" w:rsidP="000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A8" w:rsidRDefault="00041DA8" w:rsidP="00041DA8">
    <w:pPr>
      <w:pStyle w:val="Stopka"/>
      <w:jc w:val="right"/>
      <w:rPr>
        <w:rFonts w:ascii="Arial" w:hAnsi="Arial" w:cs="Arial"/>
        <w:kern w:val="2"/>
        <w:sz w:val="20"/>
        <w:szCs w:val="20"/>
        <w:vertAlign w:val="superscript"/>
      </w:rPr>
    </w:pPr>
    <w:r>
      <w:rPr>
        <w:rFonts w:ascii="Arial" w:hAnsi="Arial" w:cs="Arial"/>
        <w:sz w:val="20"/>
        <w:szCs w:val="20"/>
        <w:vertAlign w:val="superscript"/>
      </w:rPr>
      <w:t>....................................................................................................................................</w:t>
    </w:r>
  </w:p>
  <w:p w:rsidR="00041DA8" w:rsidRDefault="00041DA8" w:rsidP="00041DA8">
    <w:pPr>
      <w:pStyle w:val="Stopka"/>
      <w:jc w:val="right"/>
      <w:rPr>
        <w:rFonts w:ascii="Arial" w:hAnsi="Arial" w:cs="Arial"/>
        <w:sz w:val="20"/>
        <w:szCs w:val="20"/>
        <w:vertAlign w:val="superscript"/>
      </w:rPr>
    </w:pPr>
    <w:r>
      <w:rPr>
        <w:rFonts w:ascii="Arial" w:hAnsi="Arial" w:cs="Arial"/>
        <w:sz w:val="20"/>
        <w:szCs w:val="20"/>
        <w:vertAlign w:val="superscript"/>
      </w:rPr>
      <w:t>podpis i pieczątka osoby uprawnionej zgodnie z rejestrem lub pełnomocnictwem</w:t>
    </w:r>
  </w:p>
  <w:p w:rsidR="00405061" w:rsidRPr="00EF002E" w:rsidRDefault="00405061" w:rsidP="00041DA8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11" w:rsidRDefault="00991211" w:rsidP="00083A99">
      <w:r>
        <w:separator/>
      </w:r>
    </w:p>
  </w:footnote>
  <w:footnote w:type="continuationSeparator" w:id="0">
    <w:p w:rsidR="00991211" w:rsidRDefault="00991211" w:rsidP="0008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61" w:rsidRDefault="00405061" w:rsidP="00083A99">
    <w:pPr>
      <w:pStyle w:val="Nagwek"/>
      <w:jc w:val="center"/>
      <w:rPr>
        <w:b/>
        <w:sz w:val="20"/>
      </w:rPr>
    </w:pPr>
    <w:r>
      <w:rPr>
        <w:noProof/>
        <w:lang w:eastAsia="pl-PL"/>
      </w:rPr>
      <w:drawing>
        <wp:inline distT="0" distB="0" distL="0" distR="0">
          <wp:extent cx="86201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061" w:rsidRDefault="00405061" w:rsidP="00083A99">
    <w:pPr>
      <w:pStyle w:val="Nagwek"/>
      <w:jc w:val="both"/>
      <w:rPr>
        <w:b/>
        <w:sz w:val="20"/>
      </w:rPr>
    </w:pPr>
  </w:p>
  <w:p w:rsidR="00405061" w:rsidRDefault="00405061" w:rsidP="00083A99">
    <w:pPr>
      <w:pStyle w:val="Nagwek"/>
      <w:jc w:val="both"/>
      <w:rPr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940435</wp:posOffset>
          </wp:positionH>
          <wp:positionV relativeFrom="paragraph">
            <wp:posOffset>10795</wp:posOffset>
          </wp:positionV>
          <wp:extent cx="615315" cy="615315"/>
          <wp:effectExtent l="0" t="0" r="0" b="0"/>
          <wp:wrapNone/>
          <wp:docPr id="3" name="Obraz 3" descr="C:\Users\Paweł\Documents\loga unia\Logo Krakow_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C:\Users\Paweł\Documents\loga unia\Logo Krakow_C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562">
      <w:rPr>
        <w:noProof/>
      </w:rPr>
      <w:pict>
        <v:line id="Łącznik prosty 17" o:spid="_x0000_s16385" style="position:absolute;left:0;text-align:left;z-index:251661312;visibility:visible;mso-wrap-distance-top:-3e-5mm;mso-wrap-distance-bottom:-3e-5mm;mso-position-horizontal-relative:margin;mso-position-vertical-relative:text;mso-width-relative:margin;mso-height-relative:margin" from="1.8pt,.85pt" to="67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" strokecolor="windowText" strokeweight="1pt">
          <v:stroke joinstyle="miter"/>
          <o:lock v:ext="edit" shapetype="f"/>
          <w10:wrap anchorx="margin"/>
        </v:line>
      </w:pict>
    </w:r>
  </w:p>
  <w:p w:rsidR="00405061" w:rsidRDefault="00405061" w:rsidP="00715A21">
    <w:pPr>
      <w:pStyle w:val="Nagwek"/>
      <w:tabs>
        <w:tab w:val="clear" w:pos="4536"/>
        <w:tab w:val="clear" w:pos="9072"/>
        <w:tab w:val="left" w:pos="2805"/>
      </w:tabs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149225</wp:posOffset>
          </wp:positionH>
          <wp:positionV relativeFrom="paragraph">
            <wp:posOffset>10795</wp:posOffset>
          </wp:positionV>
          <wp:extent cx="629285" cy="334645"/>
          <wp:effectExtent l="0" t="0" r="0" b="8255"/>
          <wp:wrapNone/>
          <wp:docPr id="2" name="Obraz 2" descr="\\NTNARUT\Informatycy\Logo\Logo-szpital bez adre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\\NTNARUT\Informatycy\Logo\Logo-szpital bez adresu.bmp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15A21">
      <w:rPr>
        <w:rFonts w:ascii="Arial" w:hAnsi="Arial" w:cs="Arial"/>
        <w:sz w:val="18"/>
        <w:szCs w:val="18"/>
      </w:rPr>
      <w:t>Załącznik  nr 1</w:t>
    </w:r>
  </w:p>
  <w:p w:rsidR="007A6B27" w:rsidRPr="00715A21" w:rsidRDefault="007A6B27" w:rsidP="00715A21">
    <w:pPr>
      <w:pStyle w:val="Nagwek"/>
      <w:tabs>
        <w:tab w:val="clear" w:pos="4536"/>
        <w:tab w:val="clear" w:pos="9072"/>
        <w:tab w:val="left" w:pos="2805"/>
      </w:tabs>
      <w:jc w:val="right"/>
      <w:rPr>
        <w:rFonts w:ascii="Arial" w:hAnsi="Arial" w:cs="Arial"/>
        <w:sz w:val="18"/>
        <w:szCs w:val="18"/>
      </w:rPr>
    </w:pPr>
    <w:r w:rsidRPr="007A6B27">
      <w:rPr>
        <w:rFonts w:ascii="Arial" w:hAnsi="Arial" w:cs="Arial"/>
        <w:sz w:val="18"/>
        <w:szCs w:val="18"/>
      </w:rPr>
      <w:t>Nr sprawy: 31/ZP/DT/2019</w:t>
    </w:r>
  </w:p>
  <w:p w:rsidR="00405061" w:rsidRPr="008A5D5F" w:rsidRDefault="00405061" w:rsidP="00083A99">
    <w:pPr>
      <w:pStyle w:val="Nagwek"/>
      <w:tabs>
        <w:tab w:val="clear" w:pos="4536"/>
        <w:tab w:val="clear" w:pos="9072"/>
        <w:tab w:val="left" w:pos="2805"/>
      </w:tabs>
    </w:pPr>
  </w:p>
  <w:p w:rsidR="00405061" w:rsidRPr="00083A99" w:rsidRDefault="00405061" w:rsidP="00083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51E"/>
    <w:multiLevelType w:val="hybridMultilevel"/>
    <w:tmpl w:val="A7D0635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585"/>
    <w:multiLevelType w:val="hybridMultilevel"/>
    <w:tmpl w:val="D39CA4D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707"/>
    <w:multiLevelType w:val="hybridMultilevel"/>
    <w:tmpl w:val="7F9E70D8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769A1"/>
    <w:multiLevelType w:val="hybridMultilevel"/>
    <w:tmpl w:val="2464987A"/>
    <w:lvl w:ilvl="0" w:tplc="040E002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0FD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03514"/>
    <w:multiLevelType w:val="hybridMultilevel"/>
    <w:tmpl w:val="9000F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36749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A99"/>
    <w:rsid w:val="00041DA8"/>
    <w:rsid w:val="00074E4E"/>
    <w:rsid w:val="00083A99"/>
    <w:rsid w:val="00126E69"/>
    <w:rsid w:val="001D4495"/>
    <w:rsid w:val="001F1562"/>
    <w:rsid w:val="002D5ED8"/>
    <w:rsid w:val="002E6F9B"/>
    <w:rsid w:val="003426EA"/>
    <w:rsid w:val="003D4549"/>
    <w:rsid w:val="00405061"/>
    <w:rsid w:val="006321EB"/>
    <w:rsid w:val="006D1DFA"/>
    <w:rsid w:val="00715A21"/>
    <w:rsid w:val="00764A71"/>
    <w:rsid w:val="00767BB2"/>
    <w:rsid w:val="007A6B27"/>
    <w:rsid w:val="008611F7"/>
    <w:rsid w:val="00924D74"/>
    <w:rsid w:val="00952E37"/>
    <w:rsid w:val="0096516C"/>
    <w:rsid w:val="00991211"/>
    <w:rsid w:val="009D0586"/>
    <w:rsid w:val="009F1FD5"/>
    <w:rsid w:val="00A57F29"/>
    <w:rsid w:val="00AD17E0"/>
    <w:rsid w:val="00AE7679"/>
    <w:rsid w:val="00C42749"/>
    <w:rsid w:val="00C73FCB"/>
    <w:rsid w:val="00F54EEA"/>
    <w:rsid w:val="00F55B21"/>
    <w:rsid w:val="00F5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D47EFA3"/>
  <w15:docId w15:val="{4F0BE548-519C-4907-9EFC-5214C4D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83A99"/>
    <w:pPr>
      <w:keepNext/>
      <w:widowControl/>
      <w:suppressAutoHyphens w:val="0"/>
      <w:outlineLvl w:val="1"/>
    </w:pPr>
    <w:rPr>
      <w:rFonts w:ascii="Arial" w:eastAsia="Times New Roman" w:hAnsi="Arial" w:cs="Arial"/>
      <w:b/>
      <w:bCs/>
      <w:kern w:val="0"/>
      <w:sz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83A99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bCs/>
      <w:iCs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3A9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3A99"/>
    <w:rPr>
      <w:rFonts w:ascii="Arial" w:eastAsia="Times New Roman" w:hAnsi="Arial" w:cs="Times New Roman"/>
      <w:b/>
      <w:bCs/>
      <w:iCs/>
      <w:szCs w:val="24"/>
    </w:rPr>
  </w:style>
  <w:style w:type="character" w:customStyle="1" w:styleId="Absatz-Standardschriftart">
    <w:name w:val="Absatz-Standardschriftart"/>
    <w:rsid w:val="00083A99"/>
  </w:style>
  <w:style w:type="character" w:customStyle="1" w:styleId="WW-Absatz-Standardschriftart">
    <w:name w:val="WW-Absatz-Standardschriftart"/>
    <w:rsid w:val="00083A99"/>
  </w:style>
  <w:style w:type="character" w:customStyle="1" w:styleId="WW-Absatz-Standardschriftart1">
    <w:name w:val="WW-Absatz-Standardschriftart1"/>
    <w:rsid w:val="00083A99"/>
  </w:style>
  <w:style w:type="character" w:customStyle="1" w:styleId="WW-Absatz-Standardschriftart11">
    <w:name w:val="WW-Absatz-Standardschriftart11"/>
    <w:rsid w:val="00083A99"/>
  </w:style>
  <w:style w:type="character" w:customStyle="1" w:styleId="WW-Absatz-Standardschriftart111">
    <w:name w:val="WW-Absatz-Standardschriftart111"/>
    <w:rsid w:val="00083A99"/>
  </w:style>
  <w:style w:type="character" w:customStyle="1" w:styleId="WW-Absatz-Standardschriftart1111">
    <w:name w:val="WW-Absatz-Standardschriftart1111"/>
    <w:rsid w:val="00083A99"/>
  </w:style>
  <w:style w:type="character" w:customStyle="1" w:styleId="WW-Absatz-Standardschriftart11111">
    <w:name w:val="WW-Absatz-Standardschriftart11111"/>
    <w:rsid w:val="00083A99"/>
  </w:style>
  <w:style w:type="character" w:customStyle="1" w:styleId="WW-Absatz-Standardschriftart111111">
    <w:name w:val="WW-Absatz-Standardschriftart111111"/>
    <w:rsid w:val="00083A99"/>
  </w:style>
  <w:style w:type="character" w:customStyle="1" w:styleId="WW-Absatz-Standardschriftart1111111">
    <w:name w:val="WW-Absatz-Standardschriftart1111111"/>
    <w:rsid w:val="00083A99"/>
  </w:style>
  <w:style w:type="character" w:customStyle="1" w:styleId="WW-Absatz-Standardschriftart11111111">
    <w:name w:val="WW-Absatz-Standardschriftart11111111"/>
    <w:rsid w:val="00083A99"/>
  </w:style>
  <w:style w:type="character" w:customStyle="1" w:styleId="WW-Absatz-Standardschriftart111111111">
    <w:name w:val="WW-Absatz-Standardschriftart111111111"/>
    <w:rsid w:val="00083A99"/>
  </w:style>
  <w:style w:type="character" w:customStyle="1" w:styleId="WW-Absatz-Standardschriftart1111111111">
    <w:name w:val="WW-Absatz-Standardschriftart1111111111"/>
    <w:rsid w:val="00083A99"/>
  </w:style>
  <w:style w:type="character" w:customStyle="1" w:styleId="Domylnaczcionkaakapitu1">
    <w:name w:val="Domyślna czcionka akapitu1"/>
    <w:rsid w:val="00083A99"/>
  </w:style>
  <w:style w:type="paragraph" w:customStyle="1" w:styleId="Nagwek1">
    <w:name w:val="Nagłówek1"/>
    <w:basedOn w:val="Normalny"/>
    <w:next w:val="Tekstpodstawowy"/>
    <w:rsid w:val="00083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83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083A99"/>
    <w:rPr>
      <w:rFonts w:cs="Tahoma"/>
    </w:rPr>
  </w:style>
  <w:style w:type="paragraph" w:customStyle="1" w:styleId="Podpis1">
    <w:name w:val="Podpis1"/>
    <w:basedOn w:val="Normalny"/>
    <w:rsid w:val="00083A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3A9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83A99"/>
    <w:pPr>
      <w:suppressLineNumbers/>
    </w:pPr>
  </w:style>
  <w:style w:type="paragraph" w:customStyle="1" w:styleId="Nagwektabeli">
    <w:name w:val="Nagłówek tabeli"/>
    <w:basedOn w:val="Zawartotabeli"/>
    <w:rsid w:val="00083A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99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9"/>
    <w:rPr>
      <w:rFonts w:ascii="Segoe UI" w:eastAsia="Lucida Sans Unicode" w:hAnsi="Segoe UI" w:cs="Times New Roman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083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3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A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A99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customStyle="1" w:styleId="Podpis2">
    <w:name w:val="Podpis2"/>
    <w:basedOn w:val="Normalny"/>
    <w:rsid w:val="00083A99"/>
    <w:pPr>
      <w:widowControl/>
      <w:suppressLineNumbers/>
      <w:spacing w:before="120" w:after="120"/>
    </w:pPr>
    <w:rPr>
      <w:rFonts w:ascii="Arial" w:eastAsia="Times New Roman" w:hAnsi="Arial" w:cs="Tahoma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DZTECH-1</dc:creator>
  <cp:keywords/>
  <dc:description/>
  <cp:lastModifiedBy>BASIA</cp:lastModifiedBy>
  <cp:revision>11</cp:revision>
  <cp:lastPrinted>2018-02-21T14:50:00Z</cp:lastPrinted>
  <dcterms:created xsi:type="dcterms:W3CDTF">2018-07-02T14:13:00Z</dcterms:created>
  <dcterms:modified xsi:type="dcterms:W3CDTF">2019-02-27T10:51:00Z</dcterms:modified>
</cp:coreProperties>
</file>